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C6" w:rsidRPr="00443AC6" w:rsidRDefault="00443AC6" w:rsidP="00443AC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AC6">
        <w:rPr>
          <w:rFonts w:ascii="Times New Roman" w:eastAsia="Times New Roman" w:hAnsi="Times New Roman" w:cs="Times New Roman"/>
          <w:b/>
          <w:sz w:val="28"/>
          <w:szCs w:val="28"/>
        </w:rPr>
        <w:t>Школа с. Бабынино в годы Великов Отечественной Войны.</w:t>
      </w:r>
    </w:p>
    <w:p w:rsidR="00443AC6" w:rsidRPr="00443AC6" w:rsidRDefault="00443AC6" w:rsidP="00443AC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AC6" w:rsidRPr="00443AC6" w:rsidRDefault="00443AC6" w:rsidP="00443AC6">
      <w:pPr>
        <w:spacing w:before="100" w:beforeAutospacing="1" w:after="100" w:afterAutospacing="1" w:line="300" w:lineRule="atLeast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AC6">
        <w:rPr>
          <w:rFonts w:ascii="Times New Roman" w:eastAsia="Times New Roman" w:hAnsi="Times New Roman" w:cs="Times New Roman"/>
          <w:sz w:val="28"/>
          <w:szCs w:val="28"/>
        </w:rPr>
        <w:t>В 1941г занятия в школе начались как обычно, 1 сентября, но станцию постоянно бомбили. Особенно сильной была бомбёжка 5 сентября 1941года. Одна бомба разорвалась рядом со зданием школьного интерната, возникла непосредственная угроза для жизни учащихся. Занятия были прекращены. Вскоре началась оккупация. В начале 1942 году, во время наступления под Москвой, было освобождено село Бабынино, но фронт ушел недалеко. В ближайших районах были развернуты эвакогоспитали. Один из них, хирургический ППГ №132 50-й армии  расположился в здании школы. Здесь раненым оказывали первую медицинскую помощь, делались несложные операции. На месте нынешних кабинетов находились операционные палаты. Детвора помогала взрослым заготавливать в лесу дрова для госпиталя, собирали лекарственные травы, помогали медсестрам сматывать бинты, под диктовку раненых писали письма. </w:t>
      </w:r>
    </w:p>
    <w:p w:rsidR="00443AC6" w:rsidRPr="00443AC6" w:rsidRDefault="00443AC6" w:rsidP="00443AC6">
      <w:pPr>
        <w:spacing w:after="162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AC6">
        <w:rPr>
          <w:rFonts w:ascii="Times New Roman" w:eastAsia="Times New Roman" w:hAnsi="Times New Roman" w:cs="Times New Roman"/>
          <w:sz w:val="28"/>
          <w:szCs w:val="28"/>
        </w:rPr>
        <w:t xml:space="preserve"> Более 2 тысяч раненых умерли и были захоронены рядом со школой. Позднее их останки были перенесены на Братское кладбище. Госпиталю оказывали помощь местные жители: Седова </w:t>
      </w:r>
      <w:proofErr w:type="spellStart"/>
      <w:r w:rsidRPr="00443AC6">
        <w:rPr>
          <w:rFonts w:ascii="Times New Roman" w:eastAsia="Times New Roman" w:hAnsi="Times New Roman" w:cs="Times New Roman"/>
          <w:sz w:val="28"/>
          <w:szCs w:val="28"/>
        </w:rPr>
        <w:t>Агрофена</w:t>
      </w:r>
      <w:proofErr w:type="spellEnd"/>
      <w:r w:rsidRPr="00443AC6">
        <w:rPr>
          <w:rFonts w:ascii="Times New Roman" w:eastAsia="Times New Roman" w:hAnsi="Times New Roman" w:cs="Times New Roman"/>
          <w:sz w:val="28"/>
          <w:szCs w:val="28"/>
        </w:rPr>
        <w:t xml:space="preserve"> Тихоновна, Панюкова Елизавета Никитична, Терехова Ольга Сергеевна, </w:t>
      </w:r>
      <w:proofErr w:type="spellStart"/>
      <w:r w:rsidRPr="00443AC6">
        <w:rPr>
          <w:rFonts w:ascii="Times New Roman" w:eastAsia="Times New Roman" w:hAnsi="Times New Roman" w:cs="Times New Roman"/>
          <w:sz w:val="28"/>
          <w:szCs w:val="28"/>
        </w:rPr>
        <w:t>Донцова</w:t>
      </w:r>
      <w:proofErr w:type="spellEnd"/>
      <w:r w:rsidRPr="00443AC6">
        <w:rPr>
          <w:rFonts w:ascii="Times New Roman" w:eastAsia="Times New Roman" w:hAnsi="Times New Roman" w:cs="Times New Roman"/>
          <w:sz w:val="28"/>
          <w:szCs w:val="28"/>
        </w:rPr>
        <w:t xml:space="preserve"> Матрёна Ивановна, </w:t>
      </w:r>
      <w:proofErr w:type="spellStart"/>
      <w:r w:rsidRPr="00443AC6">
        <w:rPr>
          <w:rFonts w:ascii="Times New Roman" w:eastAsia="Times New Roman" w:hAnsi="Times New Roman" w:cs="Times New Roman"/>
          <w:sz w:val="28"/>
          <w:szCs w:val="28"/>
        </w:rPr>
        <w:t>Чирина</w:t>
      </w:r>
      <w:proofErr w:type="spellEnd"/>
      <w:r w:rsidRPr="00443AC6"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Васильевна, Акимова Екатерина Фёдоровна, Зайцева Мария Тимофеевна, Алёшина Анна Васильевна, Казимова Серафима Моисеевна, </w:t>
      </w:r>
      <w:proofErr w:type="spellStart"/>
      <w:r w:rsidRPr="00443AC6">
        <w:rPr>
          <w:rFonts w:ascii="Times New Roman" w:eastAsia="Times New Roman" w:hAnsi="Times New Roman" w:cs="Times New Roman"/>
          <w:sz w:val="28"/>
          <w:szCs w:val="28"/>
        </w:rPr>
        <w:t>Заковранова</w:t>
      </w:r>
      <w:proofErr w:type="spellEnd"/>
      <w:r w:rsidRPr="00443AC6">
        <w:rPr>
          <w:rFonts w:ascii="Times New Roman" w:eastAsia="Times New Roman" w:hAnsi="Times New Roman" w:cs="Times New Roman"/>
          <w:sz w:val="28"/>
          <w:szCs w:val="28"/>
        </w:rPr>
        <w:t xml:space="preserve"> Мария Захаровна, </w:t>
      </w:r>
      <w:proofErr w:type="spellStart"/>
      <w:r w:rsidRPr="00443AC6">
        <w:rPr>
          <w:rFonts w:ascii="Times New Roman" w:eastAsia="Times New Roman" w:hAnsi="Times New Roman" w:cs="Times New Roman"/>
          <w:sz w:val="28"/>
          <w:szCs w:val="28"/>
        </w:rPr>
        <w:t>Степакова</w:t>
      </w:r>
      <w:proofErr w:type="spellEnd"/>
      <w:r w:rsidRPr="00443AC6">
        <w:rPr>
          <w:rFonts w:ascii="Times New Roman" w:eastAsia="Times New Roman" w:hAnsi="Times New Roman" w:cs="Times New Roman"/>
          <w:sz w:val="28"/>
          <w:szCs w:val="28"/>
        </w:rPr>
        <w:t xml:space="preserve"> Прасковья Васильевна. Но фронт шел дальше, и в марте 1942 года в школу вновь пришли учителя и ученики. Начались занятия. Постепенно жизнь налаживалась, и в 1945г. состоялся выпуск из 10 класса.</w:t>
      </w:r>
    </w:p>
    <w:p w:rsidR="00443AC6" w:rsidRPr="00443AC6" w:rsidRDefault="00443AC6" w:rsidP="00443AC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1E2E" w:rsidRPr="00443AC6" w:rsidRDefault="00301E2E">
      <w:pPr>
        <w:rPr>
          <w:sz w:val="28"/>
          <w:szCs w:val="28"/>
        </w:rPr>
      </w:pPr>
    </w:p>
    <w:sectPr w:rsidR="00301E2E" w:rsidRPr="0044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43AC6"/>
    <w:rsid w:val="00301E2E"/>
    <w:rsid w:val="0044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G1610</dc:creator>
  <cp:keywords/>
  <dc:description/>
  <cp:lastModifiedBy>G1610</cp:lastModifiedBy>
  <cp:revision>3</cp:revision>
  <dcterms:created xsi:type="dcterms:W3CDTF">2022-09-22T06:03:00Z</dcterms:created>
  <dcterms:modified xsi:type="dcterms:W3CDTF">2022-09-22T06:05:00Z</dcterms:modified>
</cp:coreProperties>
</file>